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05" w:rsidRPr="00A12A05" w:rsidRDefault="00A12A05" w:rsidP="00A12A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12A05"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  <w:t>Сведения о кадрах МОУДОД «Красноярский центр детского творчества» на 2015-2016 учебный год</w:t>
      </w:r>
    </w:p>
    <w:p w:rsidR="00A12A05" w:rsidRPr="00A12A05" w:rsidRDefault="00A12A05" w:rsidP="00A12A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12A05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A12A05" w:rsidRPr="00A12A05" w:rsidRDefault="00A12A05" w:rsidP="00A12A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12A05"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  <w:t>1. Административные работники</w:t>
      </w:r>
    </w:p>
    <w:tbl>
      <w:tblPr>
        <w:tblpPr w:leftFromText="45" w:rightFromText="45" w:vertAnchor="text"/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68"/>
        <w:gridCol w:w="1334"/>
        <w:gridCol w:w="1884"/>
        <w:gridCol w:w="1367"/>
        <w:gridCol w:w="1597"/>
        <w:gridCol w:w="1795"/>
        <w:gridCol w:w="2910"/>
        <w:gridCol w:w="1229"/>
      </w:tblGrid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</w:t>
            </w:r>
            <w:proofErr w:type="gramEnd"/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ФИО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 (полностью)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Работает по ФГОС НОО, ООО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Стаж педагогический / в   данной должности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Образование (с указанием ОУ, год окончания, специальность по диплому)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Курсы (год, кол-во часов)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Имеющаяся категория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(дата аттестации)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Моров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Директор ЦДТ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Объединение «Вокально-инструментальный ансамбль»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«Таланты»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«КВН»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Красноярская СОШ №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 / 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Волгоградский государственный педагогический институт,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1993г.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«Теория и практика проектирования и реализации модели государственно-общественного управления образовательным учреждением»,  2013 г., 72 часа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«Формирование социально-адаптированной личности воспитанника в образовательных организациях дополнительного образования», 2014 г, 72 часа.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Высшая,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2015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Машнева Татьяна Сергеевна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Объединение «Сувенир»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Красноярская СОШ №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/ 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Волгоградский государственный педагогический университет,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«Теория и практика проектирования и реализации модели государственно-общественного управления образовательным учреждением», 2013 г., 72 часа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«Методическое сопровождение профессиональной деятельности педагогов и руководителей методических объединений системы дополнительного образования», 2015 г, 108 часов.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A12A05" w:rsidRPr="00A12A05" w:rsidRDefault="00A12A05" w:rsidP="00A12A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12A05">
        <w:rPr>
          <w:rFonts w:ascii="Arial" w:eastAsia="Times New Roman" w:hAnsi="Arial" w:cs="Arial"/>
          <w:color w:val="52596F"/>
          <w:sz w:val="20"/>
          <w:szCs w:val="20"/>
          <w:lang w:eastAsia="ru-RU"/>
        </w:rPr>
        <w:lastRenderedPageBreak/>
        <w:t> </w:t>
      </w:r>
    </w:p>
    <w:p w:rsidR="00A12A05" w:rsidRPr="00A12A05" w:rsidRDefault="00A12A05" w:rsidP="00A12A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12A05"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  <w:t>2. Педагогические  работники</w:t>
      </w:r>
      <w:r w:rsidRPr="00A12A05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:</w:t>
      </w:r>
    </w:p>
    <w:tbl>
      <w:tblPr>
        <w:tblpPr w:leftFromText="45" w:rightFromText="45" w:vertAnchor="text"/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531"/>
        <w:gridCol w:w="1646"/>
        <w:gridCol w:w="1816"/>
        <w:gridCol w:w="1350"/>
        <w:gridCol w:w="1597"/>
        <w:gridCol w:w="1962"/>
        <w:gridCol w:w="2552"/>
        <w:gridCol w:w="1229"/>
      </w:tblGrid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</w:t>
            </w:r>
            <w:proofErr w:type="gramEnd"/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ФИО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Работает по ФГОС НОО, ООО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Стаж педагогический / в   данной должности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Образование (с указанием ОУ, год окончания, специальность по диплому)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Курсы (год, кол-во часов)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Имеющаяся категория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(дата аттестации)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Глазунова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Объединение «Ритмика и танцы»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Красноярская СОШ №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21 / 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среднее специальное, </w:t>
            </w: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Жирновское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педагогическое училище,1994 г.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«Теория и практика проектирования и реализации модели государственно-общественного управления образовательным учреждением», 2013 г., 72 часа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Первая,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2012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Глазунов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Олег Николаевич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Объединение «Творческая мастерская»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7 / 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среднее профессиональное,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1994 г.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Кузуб</w:t>
            </w:r>
            <w:proofErr w:type="spellEnd"/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Марина Васильевна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Объединение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«Волшебные превращения»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Красноярская СОШ №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27 / 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среднее специальное, Волгоградское педагогическое училище, 1984 г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«Теория и практика проектирования и реализации модели государственно-общественного управления образовательным </w:t>
            </w: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учреждением», 2013 г.,  72 часа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Первая,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2010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Машнева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Объединение «Сувенир»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Красноярская школа №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/ 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Волгоградский государственный педагогический университет, 2008 г.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«Теория и практика проектирования и реализации модели государственно-общественного управления образовательным учреждением», 2013 г., 72 часа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«Методическое сопровождение профессиональной деятельности педагогов и руководителей методических объединений системы дополнительного образования», 2015 г, 108 часов.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Моров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Сергей Александрович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дополнительного образования детей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Объединение «Вокально-инструментальный ансамбль»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«Таланты»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«КВН»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Красноярская СОШ № 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 / 25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Волгоградский государственный педагогический институт, 1993г.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«Теория и практика проектирования и реализации модели государственно-общественного управления образовательным учреждением»,  2013 г., 72 часа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«Формирование социально-адаптированной личности </w:t>
            </w: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воспитанника в образовательных организациях дополнительного образования», 2014 г, 72 часа.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Высшая,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2015 г.</w:t>
            </w:r>
          </w:p>
        </w:tc>
      </w:tr>
    </w:tbl>
    <w:p w:rsidR="00A12A05" w:rsidRPr="00A12A05" w:rsidRDefault="00A12A05" w:rsidP="00A12A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12A05">
        <w:rPr>
          <w:rFonts w:ascii="Arial" w:eastAsia="Times New Roman" w:hAnsi="Arial" w:cs="Arial"/>
          <w:color w:val="52596F"/>
          <w:sz w:val="20"/>
          <w:szCs w:val="20"/>
          <w:lang w:eastAsia="ru-RU"/>
        </w:rPr>
        <w:lastRenderedPageBreak/>
        <w:t> </w:t>
      </w:r>
    </w:p>
    <w:p w:rsidR="00A12A05" w:rsidRPr="00A12A05" w:rsidRDefault="00A12A05" w:rsidP="00A12A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12A05"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  <w:t>3. Совместители</w:t>
      </w:r>
      <w:r w:rsidRPr="00A12A05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:</w:t>
      </w:r>
    </w:p>
    <w:tbl>
      <w:tblPr>
        <w:tblpPr w:leftFromText="45" w:rightFromText="45" w:vertAnchor="text"/>
        <w:tblW w:w="141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99"/>
        <w:gridCol w:w="1461"/>
        <w:gridCol w:w="1774"/>
        <w:gridCol w:w="1597"/>
        <w:gridCol w:w="2611"/>
        <w:gridCol w:w="2708"/>
        <w:gridCol w:w="1229"/>
      </w:tblGrid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</w:t>
            </w:r>
            <w:proofErr w:type="gramEnd"/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ФИО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Преподаваемый предмет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Стаж педагогический / в   данной должности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Образование (с указанием ОУ, год окончания, специальность по диплому)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Курсы (год, кол-во часов)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Имеющаяся категория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(дата аттестации)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Аксенов Алексей Алексеевич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«Брейк-данс»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Волгоградский государственный технический университет, 2014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Гриненко Любовь Петровна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«Театральный»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среднее специальное, Волгоградское училище культуры, 1992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высшая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2012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Горошилов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Виктор Алексеевич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«Основы автодела»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Горбунова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«Музыкальная грамота»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18/1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Среднее специальное, </w:t>
            </w: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Жирновский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педагогический колледж, 2015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«Создание развивающей предметно-пространственной среды в ДОО в соответствии с ФГОС 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ДО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условиям реализации ООП ДОО»,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72 часа, 2015 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Первая, 2011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Гузенко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«Школа лидера»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Волгоградский государственный педагогический университет, 2006г.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Етеревский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Павел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«Бокс»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Волгоградский политехнический институт, 1982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Первая, 2010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Зюзина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Галина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«Патриот»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Волгоградский государственный педагогический институт, 1986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Высшая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2014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Карижский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Александр Анатольевич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</w:t>
            </w: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Звукотехника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Саратовский государственный университет, 2012г.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Карижская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«Школьное лесничество»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Волгоградский государственный педагогический институт, 1990г.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высшая, 2010г.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Клещев</w:t>
            </w:r>
            <w:proofErr w:type="spellEnd"/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Алексей Сергеевич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«Теннис»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Волгоградский сельско-хозяйственный институт, 1983г.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Кулабнева</w:t>
            </w:r>
            <w:proofErr w:type="spellEnd"/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Ольга Дмитриевна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«Музыкальная грамота»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Современная гуманитарная академия г. Москва, 2012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«Теория и практика вокально-хоровой работы с детьми», 2014 г., 72 часа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Первая, 2014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Костерина Антонина </w:t>
            </w: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Тельлобиковна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«Юный журналист»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Нижегородский государственный лингвистический университет, 2011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Кравченко Андрей Владимирович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«Настольный теннис»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«Шахматы»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«С компьютером по жизни»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Волгоградский государственный педагогический университет, 1994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Высшая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2010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Кравченко Татьяна Алексеевна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«Легкая атлетика»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, Волгоградская государственная академия физической культуры, 2004 </w:t>
            </w: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Первая, 2010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Кривоспицкая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«Тайна бумажного листа»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среднее специальное, Волгоградское областное культурно-просветительское училище, 1982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«Применение психолого-педагогических технологий адресной работы с учащимися согласно ФГОС ОО», 2014 г., 108 ч.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Высшая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2014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Носкова</w:t>
            </w:r>
            <w:proofErr w:type="spellEnd"/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Ирина Викторовна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«Волшебное тесто»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Павлова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"Музыкальная эстетика"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Тамбовский государственный музыкально-педагогический институт им. С.В. Рахманинова, 2013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Первая, 2014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Потлог</w:t>
            </w:r>
            <w:proofErr w:type="spellEnd"/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«Музыкальная эстетика»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Современная гуманитарная академия г. Москва, 2012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Высшая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2014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Савченко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Инна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«Звонкие голоса»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высшее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Кыргызский государственный педагогический институт, 1994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Высшая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, 2010 г.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Сванишвили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Вадим Валерьевич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</w:t>
            </w: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Звукотехника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среднее специальное,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Волгоградский медицинский колледж, 1998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</w:tr>
      <w:tr w:rsidR="00A12A05" w:rsidRPr="00A12A05" w:rsidTr="00A12A05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Тертица</w:t>
            </w:r>
            <w:proofErr w:type="spellEnd"/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Павел</w:t>
            </w:r>
          </w:p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 д/</w:t>
            </w:r>
            <w:proofErr w:type="gram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</w:t>
            </w:r>
            <w:proofErr w:type="gram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совместитель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«Футбол»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среднее специальное, </w:t>
            </w:r>
            <w:proofErr w:type="spellStart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Жирновское</w:t>
            </w:r>
            <w:proofErr w:type="spellEnd"/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педагогическое училище, 2007 г.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2A05" w:rsidRPr="00A12A05" w:rsidRDefault="00A12A05" w:rsidP="00A12A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A12A05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Первая, 2012 г.</w:t>
            </w:r>
          </w:p>
        </w:tc>
      </w:tr>
    </w:tbl>
    <w:p w:rsidR="00CB7AA2" w:rsidRDefault="00A12A05"/>
    <w:sectPr w:rsidR="00CB7AA2" w:rsidSect="00A12A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D74"/>
    <w:multiLevelType w:val="multilevel"/>
    <w:tmpl w:val="3ECE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96409"/>
    <w:multiLevelType w:val="multilevel"/>
    <w:tmpl w:val="E5BA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0BAF"/>
    <w:multiLevelType w:val="multilevel"/>
    <w:tmpl w:val="DE58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64722"/>
    <w:multiLevelType w:val="multilevel"/>
    <w:tmpl w:val="3848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F1B9B"/>
    <w:multiLevelType w:val="multilevel"/>
    <w:tmpl w:val="612E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80A8F"/>
    <w:multiLevelType w:val="multilevel"/>
    <w:tmpl w:val="6DFC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008FF"/>
    <w:multiLevelType w:val="multilevel"/>
    <w:tmpl w:val="A3A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84E89"/>
    <w:multiLevelType w:val="multilevel"/>
    <w:tmpl w:val="6BB4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A572B"/>
    <w:multiLevelType w:val="multilevel"/>
    <w:tmpl w:val="B64C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D1974"/>
    <w:multiLevelType w:val="multilevel"/>
    <w:tmpl w:val="78B2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306C4"/>
    <w:multiLevelType w:val="multilevel"/>
    <w:tmpl w:val="942C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110FD1"/>
    <w:multiLevelType w:val="multilevel"/>
    <w:tmpl w:val="0870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43A58"/>
    <w:multiLevelType w:val="multilevel"/>
    <w:tmpl w:val="EF16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692FF1"/>
    <w:multiLevelType w:val="multilevel"/>
    <w:tmpl w:val="D1FE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B43D7"/>
    <w:multiLevelType w:val="multilevel"/>
    <w:tmpl w:val="9498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31AE8"/>
    <w:multiLevelType w:val="multilevel"/>
    <w:tmpl w:val="C39C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A6009"/>
    <w:multiLevelType w:val="multilevel"/>
    <w:tmpl w:val="0C9C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51186"/>
    <w:multiLevelType w:val="multilevel"/>
    <w:tmpl w:val="DFAE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74F57"/>
    <w:multiLevelType w:val="multilevel"/>
    <w:tmpl w:val="1CF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93775"/>
    <w:multiLevelType w:val="multilevel"/>
    <w:tmpl w:val="9C8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A4B3B"/>
    <w:multiLevelType w:val="multilevel"/>
    <w:tmpl w:val="9F2C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117DE"/>
    <w:multiLevelType w:val="multilevel"/>
    <w:tmpl w:val="BFB0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AD372F"/>
    <w:multiLevelType w:val="multilevel"/>
    <w:tmpl w:val="7760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2860D8"/>
    <w:multiLevelType w:val="multilevel"/>
    <w:tmpl w:val="FB80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40058"/>
    <w:multiLevelType w:val="multilevel"/>
    <w:tmpl w:val="9B8C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D700A"/>
    <w:multiLevelType w:val="multilevel"/>
    <w:tmpl w:val="D9366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73248C"/>
    <w:multiLevelType w:val="multilevel"/>
    <w:tmpl w:val="73A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E2202"/>
    <w:multiLevelType w:val="multilevel"/>
    <w:tmpl w:val="B098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1"/>
    <w:lvlOverride w:ilvl="0">
      <w:startOverride w:val="2"/>
    </w:lvlOverride>
  </w:num>
  <w:num w:numId="3">
    <w:abstractNumId w:val="13"/>
  </w:num>
  <w:num w:numId="4">
    <w:abstractNumId w:val="10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8"/>
    <w:lvlOverride w:ilvl="0">
      <w:startOverride w:val="4"/>
    </w:lvlOverride>
  </w:num>
  <w:num w:numId="7">
    <w:abstractNumId w:val="24"/>
    <w:lvlOverride w:ilvl="0">
      <w:startOverride w:val="5"/>
    </w:lvlOverride>
  </w:num>
  <w:num w:numId="8">
    <w:abstractNumId w:val="1"/>
  </w:num>
  <w:num w:numId="9">
    <w:abstractNumId w:val="17"/>
    <w:lvlOverride w:ilvl="0">
      <w:startOverride w:val="2"/>
    </w:lvlOverride>
  </w:num>
  <w:num w:numId="10">
    <w:abstractNumId w:val="15"/>
    <w:lvlOverride w:ilvl="0">
      <w:startOverride w:val="3"/>
    </w:lvlOverride>
  </w:num>
  <w:num w:numId="11">
    <w:abstractNumId w:val="25"/>
    <w:lvlOverride w:ilvl="0">
      <w:startOverride w:val="4"/>
    </w:lvlOverride>
  </w:num>
  <w:num w:numId="12">
    <w:abstractNumId w:val="23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7"/>
    <w:lvlOverride w:ilvl="0">
      <w:startOverride w:val="7"/>
    </w:lvlOverride>
  </w:num>
  <w:num w:numId="15">
    <w:abstractNumId w:val="4"/>
    <w:lvlOverride w:ilvl="0">
      <w:startOverride w:val="8"/>
    </w:lvlOverride>
  </w:num>
  <w:num w:numId="16">
    <w:abstractNumId w:val="9"/>
    <w:lvlOverride w:ilvl="0">
      <w:startOverride w:val="9"/>
    </w:lvlOverride>
  </w:num>
  <w:num w:numId="17">
    <w:abstractNumId w:val="19"/>
    <w:lvlOverride w:ilvl="0">
      <w:startOverride w:val="10"/>
    </w:lvlOverride>
  </w:num>
  <w:num w:numId="18">
    <w:abstractNumId w:val="2"/>
    <w:lvlOverride w:ilvl="0">
      <w:startOverride w:val="11"/>
    </w:lvlOverride>
  </w:num>
  <w:num w:numId="19">
    <w:abstractNumId w:val="3"/>
    <w:lvlOverride w:ilvl="0">
      <w:startOverride w:val="12"/>
    </w:lvlOverride>
  </w:num>
  <w:num w:numId="20">
    <w:abstractNumId w:val="5"/>
    <w:lvlOverride w:ilvl="0">
      <w:startOverride w:val="13"/>
    </w:lvlOverride>
  </w:num>
  <w:num w:numId="21">
    <w:abstractNumId w:val="14"/>
    <w:lvlOverride w:ilvl="0">
      <w:startOverride w:val="14"/>
    </w:lvlOverride>
  </w:num>
  <w:num w:numId="22">
    <w:abstractNumId w:val="20"/>
    <w:lvlOverride w:ilvl="0">
      <w:startOverride w:val="15"/>
    </w:lvlOverride>
  </w:num>
  <w:num w:numId="23">
    <w:abstractNumId w:val="0"/>
    <w:lvlOverride w:ilvl="0">
      <w:startOverride w:val="16"/>
    </w:lvlOverride>
  </w:num>
  <w:num w:numId="24">
    <w:abstractNumId w:val="27"/>
    <w:lvlOverride w:ilvl="0">
      <w:startOverride w:val="17"/>
    </w:lvlOverride>
  </w:num>
  <w:num w:numId="25">
    <w:abstractNumId w:val="18"/>
    <w:lvlOverride w:ilvl="0">
      <w:startOverride w:val="18"/>
    </w:lvlOverride>
  </w:num>
  <w:num w:numId="26">
    <w:abstractNumId w:val="12"/>
    <w:lvlOverride w:ilvl="0">
      <w:startOverride w:val="19"/>
    </w:lvlOverride>
  </w:num>
  <w:num w:numId="27">
    <w:abstractNumId w:val="22"/>
    <w:lvlOverride w:ilvl="0">
      <w:startOverride w:val="20"/>
    </w:lvlOverride>
  </w:num>
  <w:num w:numId="28">
    <w:abstractNumId w:val="16"/>
    <w:lvlOverride w:ilvl="0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05"/>
    <w:rsid w:val="002467B3"/>
    <w:rsid w:val="00671589"/>
    <w:rsid w:val="00A1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2016-04-03T16:06:00Z</dcterms:created>
  <dcterms:modified xsi:type="dcterms:W3CDTF">2016-04-03T16:06:00Z</dcterms:modified>
</cp:coreProperties>
</file>